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95" w:rsidRPr="00747395" w:rsidRDefault="00747395" w:rsidP="007071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7395">
        <w:rPr>
          <w:rFonts w:ascii="Times New Roman" w:hAnsi="Times New Roman"/>
          <w:b/>
          <w:sz w:val="28"/>
          <w:szCs w:val="28"/>
        </w:rPr>
        <w:t>Кейс 2</w:t>
      </w:r>
    </w:p>
    <w:p w:rsidR="00707193" w:rsidRPr="00747395" w:rsidRDefault="00747395" w:rsidP="007071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7395">
        <w:rPr>
          <w:rFonts w:ascii="Times New Roman" w:hAnsi="Times New Roman"/>
          <w:b/>
          <w:sz w:val="28"/>
          <w:szCs w:val="28"/>
        </w:rPr>
        <w:t>«ПРОБЛЕМНЫЙ БАЙКАЛЬСК»</w:t>
      </w:r>
    </w:p>
    <w:p w:rsidR="00707193" w:rsidRPr="00747395" w:rsidRDefault="00707193" w:rsidP="00007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486E" w:rsidRPr="00747395" w:rsidRDefault="002C4A7B" w:rsidP="007473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7395">
        <w:rPr>
          <w:rFonts w:ascii="Times New Roman" w:hAnsi="Times New Roman"/>
          <w:b/>
          <w:sz w:val="28"/>
          <w:szCs w:val="28"/>
        </w:rPr>
        <w:t>Описание ситуации</w:t>
      </w:r>
    </w:p>
    <w:p w:rsidR="00707193" w:rsidRDefault="00707193" w:rsidP="00007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193" w:rsidRPr="002F223C" w:rsidRDefault="009759FB" w:rsidP="00007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 Байкальск н</w:t>
      </w:r>
      <w:r w:rsidR="00707193" w:rsidRPr="002F223C">
        <w:rPr>
          <w:rFonts w:ascii="Times New Roman" w:hAnsi="Times New Roman"/>
          <w:bCs/>
          <w:sz w:val="28"/>
          <w:szCs w:val="28"/>
        </w:rPr>
        <w:t>аходится в самой южной части</w:t>
      </w:r>
      <w:r w:rsidR="002F223C">
        <w:rPr>
          <w:rFonts w:ascii="Times New Roman" w:hAnsi="Times New Roman"/>
          <w:bCs/>
          <w:sz w:val="28"/>
          <w:szCs w:val="28"/>
        </w:rPr>
        <w:t xml:space="preserve"> </w:t>
      </w:r>
      <w:r w:rsidR="00707193" w:rsidRPr="002F223C">
        <w:rPr>
          <w:rFonts w:ascii="Times New Roman" w:hAnsi="Times New Roman"/>
          <w:bCs/>
          <w:sz w:val="28"/>
          <w:szCs w:val="28"/>
        </w:rPr>
        <w:t>Иркутской области, на берегу</w:t>
      </w:r>
      <w:r w:rsidR="002F223C">
        <w:rPr>
          <w:rFonts w:ascii="Times New Roman" w:hAnsi="Times New Roman"/>
          <w:bCs/>
          <w:sz w:val="28"/>
          <w:szCs w:val="28"/>
        </w:rPr>
        <w:t xml:space="preserve"> </w:t>
      </w:r>
      <w:r w:rsidR="00707193" w:rsidRPr="002F223C">
        <w:rPr>
          <w:rFonts w:ascii="Times New Roman" w:hAnsi="Times New Roman"/>
          <w:bCs/>
          <w:sz w:val="28"/>
          <w:szCs w:val="28"/>
        </w:rPr>
        <w:t>Байкала</w:t>
      </w:r>
      <w:r w:rsidR="002F223C" w:rsidRPr="002F223C">
        <w:rPr>
          <w:rFonts w:ascii="Times New Roman" w:hAnsi="Times New Roman"/>
          <w:bCs/>
          <w:sz w:val="28"/>
          <w:szCs w:val="28"/>
        </w:rPr>
        <w:t xml:space="preserve"> </w:t>
      </w:r>
      <w:r w:rsidR="00707193" w:rsidRPr="002F223C">
        <w:rPr>
          <w:rFonts w:ascii="Times New Roman" w:hAnsi="Times New Roman"/>
          <w:bCs/>
          <w:sz w:val="28"/>
          <w:szCs w:val="28"/>
        </w:rPr>
        <w:t>(отсюда его название), возле</w:t>
      </w:r>
      <w:r w:rsidR="002F223C">
        <w:rPr>
          <w:rFonts w:ascii="Times New Roman" w:hAnsi="Times New Roman"/>
          <w:sz w:val="28"/>
          <w:szCs w:val="28"/>
        </w:rPr>
        <w:t xml:space="preserve"> </w:t>
      </w:r>
      <w:r w:rsidR="00707193" w:rsidRPr="002F223C">
        <w:rPr>
          <w:rFonts w:ascii="Times New Roman" w:hAnsi="Times New Roman"/>
          <w:bCs/>
          <w:sz w:val="28"/>
          <w:szCs w:val="28"/>
        </w:rPr>
        <w:t>Транссибирской магистрали, в 161 км (по железной дороге) от</w:t>
      </w:r>
      <w:r w:rsidR="002F223C">
        <w:rPr>
          <w:rFonts w:ascii="Times New Roman" w:hAnsi="Times New Roman"/>
          <w:bCs/>
          <w:sz w:val="28"/>
          <w:szCs w:val="28"/>
        </w:rPr>
        <w:t xml:space="preserve"> </w:t>
      </w:r>
      <w:r w:rsidR="00707193" w:rsidRPr="002F223C">
        <w:rPr>
          <w:rFonts w:ascii="Times New Roman" w:hAnsi="Times New Roman"/>
          <w:bCs/>
          <w:sz w:val="28"/>
          <w:szCs w:val="28"/>
        </w:rPr>
        <w:t>областного центра</w:t>
      </w:r>
      <w:r w:rsidR="002F223C">
        <w:rPr>
          <w:rFonts w:ascii="Times New Roman" w:hAnsi="Times New Roman"/>
          <w:bCs/>
          <w:sz w:val="28"/>
          <w:szCs w:val="28"/>
        </w:rPr>
        <w:t xml:space="preserve"> </w:t>
      </w:r>
      <w:r w:rsidR="00707193" w:rsidRPr="002F223C">
        <w:rPr>
          <w:rFonts w:ascii="Times New Roman" w:hAnsi="Times New Roman"/>
          <w:bCs/>
          <w:sz w:val="28"/>
          <w:szCs w:val="28"/>
        </w:rPr>
        <w:t>и в 35 км от районного. Входит в состав</w:t>
      </w:r>
      <w:r w:rsidR="002F2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7193" w:rsidRPr="002F223C">
        <w:rPr>
          <w:rFonts w:ascii="Times New Roman" w:hAnsi="Times New Roman"/>
          <w:bCs/>
          <w:sz w:val="28"/>
          <w:szCs w:val="28"/>
        </w:rPr>
        <w:t>Слюдянского</w:t>
      </w:r>
      <w:proofErr w:type="spellEnd"/>
      <w:r w:rsidR="00707193" w:rsidRPr="002F223C">
        <w:rPr>
          <w:rFonts w:ascii="Times New Roman" w:hAnsi="Times New Roman"/>
          <w:bCs/>
          <w:sz w:val="28"/>
          <w:szCs w:val="28"/>
        </w:rPr>
        <w:t xml:space="preserve"> района</w:t>
      </w:r>
      <w:r w:rsidR="002F223C">
        <w:rPr>
          <w:rFonts w:ascii="Times New Roman" w:hAnsi="Times New Roman"/>
          <w:sz w:val="28"/>
          <w:szCs w:val="28"/>
        </w:rPr>
        <w:t xml:space="preserve"> </w:t>
      </w:r>
      <w:r w:rsidR="00707193" w:rsidRPr="002F223C">
        <w:rPr>
          <w:rFonts w:ascii="Times New Roman" w:hAnsi="Times New Roman"/>
          <w:bCs/>
          <w:sz w:val="28"/>
          <w:szCs w:val="28"/>
        </w:rPr>
        <w:t xml:space="preserve">и относится к городским поселениям районного уровня. </w:t>
      </w:r>
      <w:r w:rsidR="002F223C">
        <w:rPr>
          <w:rFonts w:ascii="Times New Roman" w:hAnsi="Times New Roman"/>
          <w:bCs/>
          <w:sz w:val="28"/>
          <w:szCs w:val="28"/>
        </w:rPr>
        <w:t>З</w:t>
      </w:r>
      <w:r w:rsidR="00707193" w:rsidRPr="002F223C">
        <w:rPr>
          <w:rFonts w:ascii="Times New Roman" w:hAnsi="Times New Roman"/>
          <w:bCs/>
          <w:sz w:val="28"/>
          <w:szCs w:val="28"/>
        </w:rPr>
        <w:t>анимает площадь 52 км</w:t>
      </w:r>
      <w:proofErr w:type="gramStart"/>
      <w:r w:rsidR="00707193" w:rsidRPr="002F223C">
        <w:rPr>
          <w:rFonts w:ascii="Times New Roman" w:hAnsi="Times New Roman"/>
          <w:bCs/>
          <w:sz w:val="28"/>
          <w:szCs w:val="28"/>
          <w:vertAlign w:val="superscript"/>
        </w:rPr>
        <w:t>2</w:t>
      </w:r>
      <w:proofErr w:type="gramEnd"/>
      <w:r w:rsidR="00707193" w:rsidRPr="002F223C">
        <w:rPr>
          <w:rFonts w:ascii="Times New Roman" w:hAnsi="Times New Roman"/>
          <w:sz w:val="28"/>
          <w:szCs w:val="28"/>
        </w:rPr>
        <w:t> </w:t>
      </w:r>
      <w:r w:rsidR="00707193" w:rsidRPr="002F223C">
        <w:rPr>
          <w:rFonts w:ascii="Times New Roman" w:hAnsi="Times New Roman"/>
          <w:bCs/>
          <w:sz w:val="28"/>
          <w:szCs w:val="28"/>
        </w:rPr>
        <w:t>(5,2 тыс. га).</w:t>
      </w:r>
    </w:p>
    <w:p w:rsidR="002F223C" w:rsidRDefault="002F223C" w:rsidP="00007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23C">
        <w:rPr>
          <w:rFonts w:ascii="Times New Roman" w:hAnsi="Times New Roman"/>
          <w:sz w:val="28"/>
          <w:szCs w:val="28"/>
        </w:rPr>
        <w:t>Своим появлением на берегу Байкала город обязан целлюлозному комбинату, к строительству которого приступили в 1959 г. Через год в составе строительно-монтажного управления сформировали участок жилищного строительства. С этого момента началось целенаправленное возведение Байкальска.</w:t>
      </w:r>
    </w:p>
    <w:p w:rsidR="00D760F5" w:rsidRPr="00D760F5" w:rsidRDefault="00D760F5" w:rsidP="00D76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60F5">
        <w:rPr>
          <w:rFonts w:ascii="Times New Roman" w:hAnsi="Times New Roman"/>
          <w:sz w:val="28"/>
          <w:szCs w:val="28"/>
        </w:rPr>
        <w:t>В начале</w:t>
      </w:r>
      <w:proofErr w:type="gramEnd"/>
      <w:r w:rsidRPr="00D760F5">
        <w:rPr>
          <w:rFonts w:ascii="Times New Roman" w:hAnsi="Times New Roman"/>
          <w:sz w:val="28"/>
          <w:szCs w:val="28"/>
        </w:rPr>
        <w:t xml:space="preserve"> 1950-х гг. с развитием реактивной авиации возникла необходимость в высококачественных сортах целлюлозы для производства сверхпрочного авиационного корда. В то время такая продукция вырабатывалась только в США, где доля вискозного корда достигала 75 % (для сравнения: в СССР в этот период свыше 90 % корда получали на хлопчатобумажной основе).</w:t>
      </w:r>
    </w:p>
    <w:p w:rsidR="002F223C" w:rsidRDefault="00D760F5" w:rsidP="00007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0F5">
        <w:rPr>
          <w:rFonts w:ascii="Times New Roman" w:hAnsi="Times New Roman"/>
          <w:sz w:val="28"/>
          <w:szCs w:val="28"/>
        </w:rPr>
        <w:t>Продукция, выпускаемая в США, сразу попала в список стратегических товаров, запрещенных к продаже в СССР. Поэтому советское правительство в 1954 г. приняло решение наладить аналогичное отечественное производство. Для этого требовалась вода особого качества (с минерализацией не выше 20 мг/л и содержанием двуокиси кремния не более 2 мг/л). Будущий завод необходимо было разместить на одном из крупных пресноводных озер страны — Байкале,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0F5">
        <w:rPr>
          <w:rFonts w:ascii="Times New Roman" w:hAnsi="Times New Roman"/>
          <w:sz w:val="28"/>
          <w:szCs w:val="28"/>
        </w:rPr>
        <w:t>Ладожском, Онежском или Телецком. Выбрали Байкал. </w:t>
      </w:r>
    </w:p>
    <w:p w:rsidR="002F223C" w:rsidRDefault="003B130B" w:rsidP="00007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30B">
        <w:rPr>
          <w:rFonts w:ascii="Times New Roman" w:hAnsi="Times New Roman"/>
          <w:sz w:val="28"/>
          <w:szCs w:val="28"/>
        </w:rPr>
        <w:t xml:space="preserve">Строительство завода мощностью 100 тыс. т целлюлозы в год началось Иркутским совнархозом в 1959 г. Чуть позже, в 1961 г., было решено увеличить его мощность до 200 тыс. т, а строительство поручить </w:t>
      </w:r>
      <w:proofErr w:type="spellStart"/>
      <w:r w:rsidRPr="003B130B">
        <w:rPr>
          <w:rFonts w:ascii="Times New Roman" w:hAnsi="Times New Roman"/>
          <w:sz w:val="28"/>
          <w:szCs w:val="28"/>
        </w:rPr>
        <w:t>Минсредмашу</w:t>
      </w:r>
      <w:proofErr w:type="spellEnd"/>
      <w:r w:rsidRPr="003B130B">
        <w:rPr>
          <w:rFonts w:ascii="Times New Roman" w:hAnsi="Times New Roman"/>
          <w:sz w:val="28"/>
          <w:szCs w:val="28"/>
        </w:rPr>
        <w:t xml:space="preserve"> СССР.</w:t>
      </w:r>
    </w:p>
    <w:p w:rsidR="003B130B" w:rsidRPr="003B130B" w:rsidRDefault="003B130B" w:rsidP="003B13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30B">
        <w:rPr>
          <w:rFonts w:ascii="Times New Roman" w:hAnsi="Times New Roman"/>
          <w:sz w:val="28"/>
          <w:szCs w:val="28"/>
        </w:rPr>
        <w:t>С середины 1990-х гг. Байкальский ЦБК перестал работать на оборонную промышленность, а его продукция почти полностью стала продаваться за рубеж.</w:t>
      </w:r>
    </w:p>
    <w:p w:rsidR="003B130B" w:rsidRPr="003B130B" w:rsidRDefault="003B130B" w:rsidP="003B13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30B">
        <w:rPr>
          <w:rFonts w:ascii="Times New Roman" w:hAnsi="Times New Roman"/>
          <w:sz w:val="28"/>
          <w:szCs w:val="28"/>
        </w:rPr>
        <w:t>Предприятие было остановлено в 2008 г. после того, как ему запретили сбрасывать в озеро очищенные промышленные стоки и использовать хлор при отбеливании целлюлозы.</w:t>
      </w:r>
    </w:p>
    <w:p w:rsidR="003B130B" w:rsidRPr="003B130B" w:rsidRDefault="003B130B" w:rsidP="003B13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30B">
        <w:rPr>
          <w:rFonts w:ascii="Times New Roman" w:hAnsi="Times New Roman"/>
          <w:sz w:val="28"/>
          <w:szCs w:val="28"/>
        </w:rPr>
        <w:t xml:space="preserve">В июне 2010 г. Президент России Дмитрий Медведев исключил Байкальский ЦБК из списка стратегических предприятий (гриф «стратегический» снят с принадлежащих </w:t>
      </w:r>
      <w:proofErr w:type="spellStart"/>
      <w:r w:rsidRPr="003B130B">
        <w:rPr>
          <w:rFonts w:ascii="Times New Roman" w:hAnsi="Times New Roman"/>
          <w:sz w:val="28"/>
          <w:szCs w:val="28"/>
        </w:rPr>
        <w:t>Росимуществу</w:t>
      </w:r>
      <w:proofErr w:type="spellEnd"/>
      <w:r w:rsidRPr="003B130B">
        <w:rPr>
          <w:rFonts w:ascii="Times New Roman" w:hAnsi="Times New Roman"/>
          <w:sz w:val="28"/>
          <w:szCs w:val="28"/>
        </w:rPr>
        <w:t xml:space="preserve"> 49 % акций БЦБК, остальными акциями владеют администрация города Байкальска, лесопромышленная компания «</w:t>
      </w:r>
      <w:proofErr w:type="spellStart"/>
      <w:r w:rsidRPr="003B130B">
        <w:rPr>
          <w:rFonts w:ascii="Times New Roman" w:hAnsi="Times New Roman"/>
          <w:sz w:val="28"/>
          <w:szCs w:val="28"/>
        </w:rPr>
        <w:t>Континенталь</w:t>
      </w:r>
      <w:proofErr w:type="spellEnd"/>
      <w:r w:rsidRPr="003B130B">
        <w:rPr>
          <w:rFonts w:ascii="Times New Roman" w:hAnsi="Times New Roman"/>
          <w:sz w:val="28"/>
          <w:szCs w:val="28"/>
        </w:rPr>
        <w:t xml:space="preserve"> менеджмент» и частные лица).</w:t>
      </w:r>
    </w:p>
    <w:p w:rsidR="00430E44" w:rsidRDefault="00430E44" w:rsidP="00007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430E44">
        <w:rPr>
          <w:rFonts w:ascii="Times New Roman" w:hAnsi="Times New Roman"/>
          <w:sz w:val="28"/>
          <w:szCs w:val="28"/>
        </w:rPr>
        <w:t xml:space="preserve">равительство </w:t>
      </w:r>
      <w:r>
        <w:rPr>
          <w:rFonts w:ascii="Times New Roman" w:hAnsi="Times New Roman"/>
          <w:sz w:val="28"/>
          <w:szCs w:val="28"/>
        </w:rPr>
        <w:t>РФ в сентябре 2013 года</w:t>
      </w:r>
      <w:r w:rsidRPr="00430E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решило судьбу Байкальского ЦБК, а именно </w:t>
      </w:r>
      <w:r w:rsidRPr="00430E44">
        <w:rPr>
          <w:rFonts w:ascii="Times New Roman" w:hAnsi="Times New Roman"/>
          <w:sz w:val="28"/>
          <w:szCs w:val="28"/>
        </w:rPr>
        <w:t>приня</w:t>
      </w:r>
      <w:r>
        <w:rPr>
          <w:rFonts w:ascii="Times New Roman" w:hAnsi="Times New Roman"/>
          <w:sz w:val="28"/>
          <w:szCs w:val="28"/>
        </w:rPr>
        <w:t>то</w:t>
      </w:r>
      <w:r w:rsidRPr="00430E44">
        <w:rPr>
          <w:rFonts w:ascii="Times New Roman" w:hAnsi="Times New Roman"/>
          <w:sz w:val="28"/>
          <w:szCs w:val="28"/>
        </w:rPr>
        <w:t xml:space="preserve"> решение о постепенном закрытии Байкальского ЦБК с переносом завода</w:t>
      </w:r>
      <w:r>
        <w:rPr>
          <w:rFonts w:ascii="Times New Roman" w:hAnsi="Times New Roman"/>
          <w:sz w:val="28"/>
          <w:szCs w:val="28"/>
        </w:rPr>
        <w:t>.</w:t>
      </w:r>
    </w:p>
    <w:p w:rsidR="00011A64" w:rsidRDefault="00011A64" w:rsidP="00007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64">
        <w:rPr>
          <w:rFonts w:ascii="Times New Roman" w:hAnsi="Times New Roman"/>
          <w:sz w:val="28"/>
          <w:szCs w:val="28"/>
        </w:rPr>
        <w:t xml:space="preserve">Во Внешэкономбанке (ВЭБ), который является крупнейшим кредитором предприятия, </w:t>
      </w:r>
      <w:r w:rsidR="00550AA2">
        <w:rPr>
          <w:rFonts w:ascii="Times New Roman" w:hAnsi="Times New Roman"/>
          <w:sz w:val="28"/>
          <w:szCs w:val="28"/>
        </w:rPr>
        <w:t>сообщили</w:t>
      </w:r>
      <w:r w:rsidRPr="00011A64">
        <w:rPr>
          <w:rFonts w:ascii="Times New Roman" w:hAnsi="Times New Roman"/>
          <w:sz w:val="28"/>
          <w:szCs w:val="28"/>
        </w:rPr>
        <w:t xml:space="preserve">, что готовится ТЭО рекультивации и санации территории. Она может быть включена в ОЭЗ рекреационного типа </w:t>
      </w:r>
      <w:r w:rsidR="00550AA2">
        <w:rPr>
          <w:rFonts w:ascii="Times New Roman" w:hAnsi="Times New Roman"/>
          <w:sz w:val="28"/>
          <w:szCs w:val="28"/>
        </w:rPr>
        <w:t>«</w:t>
      </w:r>
      <w:r w:rsidRPr="00011A64">
        <w:rPr>
          <w:rFonts w:ascii="Times New Roman" w:hAnsi="Times New Roman"/>
          <w:sz w:val="28"/>
          <w:szCs w:val="28"/>
        </w:rPr>
        <w:t>Ворота Байкала</w:t>
      </w:r>
      <w:r w:rsidR="00550AA2">
        <w:rPr>
          <w:rFonts w:ascii="Times New Roman" w:hAnsi="Times New Roman"/>
          <w:sz w:val="28"/>
          <w:szCs w:val="28"/>
        </w:rPr>
        <w:t>»</w:t>
      </w:r>
      <w:r w:rsidRPr="00011A64">
        <w:rPr>
          <w:rFonts w:ascii="Times New Roman" w:hAnsi="Times New Roman"/>
          <w:sz w:val="28"/>
          <w:szCs w:val="28"/>
        </w:rPr>
        <w:t>, где будут построены отели, курорты или производства экологически чистых продуктов. Частично эти меры будут реализ</w:t>
      </w:r>
      <w:r w:rsidR="00550AA2">
        <w:rPr>
          <w:rFonts w:ascii="Times New Roman" w:hAnsi="Times New Roman"/>
          <w:sz w:val="28"/>
          <w:szCs w:val="28"/>
        </w:rPr>
        <w:t>овываться в рамках ФЦП «Байкал»</w:t>
      </w:r>
      <w:r w:rsidRPr="00011A64">
        <w:rPr>
          <w:rFonts w:ascii="Times New Roman" w:hAnsi="Times New Roman"/>
          <w:sz w:val="28"/>
          <w:szCs w:val="28"/>
        </w:rPr>
        <w:t xml:space="preserve">. </w:t>
      </w:r>
      <w:r w:rsidR="00550AA2">
        <w:rPr>
          <w:rFonts w:ascii="Times New Roman" w:hAnsi="Times New Roman"/>
          <w:sz w:val="28"/>
          <w:szCs w:val="28"/>
        </w:rPr>
        <w:t>О</w:t>
      </w:r>
      <w:r w:rsidRPr="00011A64">
        <w:rPr>
          <w:rFonts w:ascii="Times New Roman" w:hAnsi="Times New Roman"/>
          <w:sz w:val="28"/>
          <w:szCs w:val="28"/>
        </w:rPr>
        <w:t xml:space="preserve">бсуждается вопрос переквалификации работников предприятия и уже создан центр занятости населения. Есть вероятность того, что может возникнуть дефицит рабочей силы в связи с планами по развитию территории. </w:t>
      </w:r>
      <w:r w:rsidR="00550AA2">
        <w:rPr>
          <w:rFonts w:ascii="Times New Roman" w:hAnsi="Times New Roman"/>
          <w:sz w:val="28"/>
          <w:szCs w:val="28"/>
        </w:rPr>
        <w:t>З</w:t>
      </w:r>
      <w:r w:rsidRPr="00011A64">
        <w:rPr>
          <w:rFonts w:ascii="Times New Roman" w:hAnsi="Times New Roman"/>
          <w:sz w:val="28"/>
          <w:szCs w:val="28"/>
        </w:rPr>
        <w:t>акрытие ЦБК может стоить 12-15 млрд</w:t>
      </w:r>
      <w:r w:rsidR="002C4A7B">
        <w:rPr>
          <w:rFonts w:ascii="Times New Roman" w:hAnsi="Times New Roman"/>
          <w:sz w:val="28"/>
          <w:szCs w:val="28"/>
        </w:rPr>
        <w:t>.</w:t>
      </w:r>
      <w:r w:rsidRPr="00011A64">
        <w:rPr>
          <w:rFonts w:ascii="Times New Roman" w:hAnsi="Times New Roman"/>
          <w:sz w:val="28"/>
          <w:szCs w:val="28"/>
        </w:rPr>
        <w:t xml:space="preserve"> руб. </w:t>
      </w:r>
      <w:r w:rsidR="00550AA2">
        <w:rPr>
          <w:rFonts w:ascii="Times New Roman" w:hAnsi="Times New Roman"/>
          <w:sz w:val="28"/>
          <w:szCs w:val="28"/>
        </w:rPr>
        <w:t>О</w:t>
      </w:r>
      <w:r w:rsidRPr="00011A64">
        <w:rPr>
          <w:rFonts w:ascii="Times New Roman" w:hAnsi="Times New Roman"/>
          <w:sz w:val="28"/>
          <w:szCs w:val="28"/>
        </w:rPr>
        <w:t>становка производства потребует не менее двух лет, а ликвидация накопленных отходов БЦБК — четыре-шесть лет.</w:t>
      </w:r>
    </w:p>
    <w:p w:rsidR="009C03D7" w:rsidRDefault="00747395" w:rsidP="00007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Население города в</w:t>
      </w:r>
      <w:r w:rsidR="009C03D7">
        <w:rPr>
          <w:rFonts w:ascii="Times New Roman" w:hAnsi="Times New Roman"/>
          <w:sz w:val="28"/>
          <w:szCs w:val="28"/>
        </w:rPr>
        <w:t xml:space="preserve"> 2013 г.  – чуть больше 13 тысяч жителей.</w:t>
      </w:r>
    </w:p>
    <w:p w:rsidR="00FC6E46" w:rsidRDefault="00FC6E46" w:rsidP="00007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1. </w:t>
      </w:r>
      <w:r w:rsidRPr="00FC6E46">
        <w:rPr>
          <w:rFonts w:ascii="Times New Roman" w:hAnsi="Times New Roman"/>
          <w:sz w:val="28"/>
          <w:szCs w:val="28"/>
        </w:rPr>
        <w:t>Динамика численности населения Байкальска, тыс. чел.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7"/>
        <w:gridCol w:w="904"/>
        <w:gridCol w:w="904"/>
        <w:gridCol w:w="905"/>
        <w:gridCol w:w="905"/>
        <w:gridCol w:w="905"/>
        <w:gridCol w:w="905"/>
        <w:gridCol w:w="905"/>
        <w:gridCol w:w="905"/>
        <w:gridCol w:w="906"/>
      </w:tblGrid>
      <w:tr w:rsidR="00FC6E46" w:rsidRPr="00497CF5" w:rsidTr="00497CF5">
        <w:tc>
          <w:tcPr>
            <w:tcW w:w="957" w:type="dxa"/>
          </w:tcPr>
          <w:p w:rsidR="00FC6E46" w:rsidRPr="00497CF5" w:rsidRDefault="00FC6E46" w:rsidP="00497C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CF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57" w:type="dxa"/>
          </w:tcPr>
          <w:p w:rsidR="00FC6E46" w:rsidRPr="00497CF5" w:rsidRDefault="00FC6E46" w:rsidP="00497C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CF5">
              <w:rPr>
                <w:rFonts w:ascii="Times New Roman" w:hAnsi="Times New Roman"/>
                <w:sz w:val="28"/>
                <w:szCs w:val="28"/>
              </w:rPr>
              <w:t>1960</w:t>
            </w:r>
          </w:p>
        </w:tc>
        <w:tc>
          <w:tcPr>
            <w:tcW w:w="957" w:type="dxa"/>
          </w:tcPr>
          <w:p w:rsidR="00FC6E46" w:rsidRPr="00497CF5" w:rsidRDefault="00FC6E46" w:rsidP="00497C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CF5">
              <w:rPr>
                <w:rFonts w:ascii="Times New Roman" w:hAnsi="Times New Roman"/>
                <w:sz w:val="28"/>
                <w:szCs w:val="28"/>
              </w:rPr>
              <w:t>1970</w:t>
            </w:r>
          </w:p>
        </w:tc>
        <w:tc>
          <w:tcPr>
            <w:tcW w:w="957" w:type="dxa"/>
          </w:tcPr>
          <w:p w:rsidR="00FC6E46" w:rsidRPr="00497CF5" w:rsidRDefault="00FC6E46" w:rsidP="00497C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CF5">
              <w:rPr>
                <w:rFonts w:ascii="Times New Roman" w:hAnsi="Times New Roman"/>
                <w:sz w:val="28"/>
                <w:szCs w:val="28"/>
              </w:rPr>
              <w:t>1980</w:t>
            </w:r>
          </w:p>
        </w:tc>
        <w:tc>
          <w:tcPr>
            <w:tcW w:w="957" w:type="dxa"/>
          </w:tcPr>
          <w:p w:rsidR="00FC6E46" w:rsidRPr="00497CF5" w:rsidRDefault="00FC6E46" w:rsidP="00497C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CF5">
              <w:rPr>
                <w:rFonts w:ascii="Times New Roman" w:hAnsi="Times New Roman"/>
                <w:sz w:val="28"/>
                <w:szCs w:val="28"/>
              </w:rPr>
              <w:t>1985</w:t>
            </w:r>
          </w:p>
        </w:tc>
        <w:tc>
          <w:tcPr>
            <w:tcW w:w="957" w:type="dxa"/>
          </w:tcPr>
          <w:p w:rsidR="00FC6E46" w:rsidRPr="00497CF5" w:rsidRDefault="00FC6E46" w:rsidP="00497C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CF5">
              <w:rPr>
                <w:rFonts w:ascii="Times New Roman" w:hAnsi="Times New Roman"/>
                <w:sz w:val="28"/>
                <w:szCs w:val="28"/>
              </w:rPr>
              <w:t>1990</w:t>
            </w:r>
          </w:p>
        </w:tc>
        <w:tc>
          <w:tcPr>
            <w:tcW w:w="957" w:type="dxa"/>
          </w:tcPr>
          <w:p w:rsidR="00FC6E46" w:rsidRPr="00497CF5" w:rsidRDefault="00FC6E46" w:rsidP="00497C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CF5">
              <w:rPr>
                <w:rFonts w:ascii="Times New Roman" w:hAnsi="Times New Roman"/>
                <w:sz w:val="28"/>
                <w:szCs w:val="28"/>
              </w:rPr>
              <w:t>1995</w:t>
            </w:r>
          </w:p>
        </w:tc>
        <w:tc>
          <w:tcPr>
            <w:tcW w:w="957" w:type="dxa"/>
          </w:tcPr>
          <w:p w:rsidR="00FC6E46" w:rsidRPr="00497CF5" w:rsidRDefault="00FC6E46" w:rsidP="00497C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CF5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957" w:type="dxa"/>
          </w:tcPr>
          <w:p w:rsidR="00FC6E46" w:rsidRPr="00497CF5" w:rsidRDefault="00FC6E46" w:rsidP="00497C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CF5"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958" w:type="dxa"/>
          </w:tcPr>
          <w:p w:rsidR="00FC6E46" w:rsidRPr="00497CF5" w:rsidRDefault="00FC6E46" w:rsidP="00497C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CF5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FC6E46" w:rsidRPr="00497CF5" w:rsidTr="00497CF5">
        <w:tc>
          <w:tcPr>
            <w:tcW w:w="957" w:type="dxa"/>
          </w:tcPr>
          <w:p w:rsidR="00FC6E46" w:rsidRPr="00497CF5" w:rsidRDefault="00FC6E46" w:rsidP="00497C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CF5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957" w:type="dxa"/>
          </w:tcPr>
          <w:p w:rsidR="00FC6E46" w:rsidRPr="00497CF5" w:rsidRDefault="00FC6E46" w:rsidP="00497C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CF5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957" w:type="dxa"/>
          </w:tcPr>
          <w:p w:rsidR="00FC6E46" w:rsidRPr="00497CF5" w:rsidRDefault="00FC6E46" w:rsidP="00497C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CF5">
              <w:rPr>
                <w:rFonts w:ascii="Times New Roman" w:hAnsi="Times New Roman"/>
                <w:sz w:val="28"/>
                <w:szCs w:val="28"/>
              </w:rPr>
              <w:t>13,3</w:t>
            </w:r>
          </w:p>
        </w:tc>
        <w:tc>
          <w:tcPr>
            <w:tcW w:w="957" w:type="dxa"/>
          </w:tcPr>
          <w:p w:rsidR="00FC6E46" w:rsidRPr="00497CF5" w:rsidRDefault="00FC6E46" w:rsidP="00497C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CF5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957" w:type="dxa"/>
          </w:tcPr>
          <w:p w:rsidR="00FC6E46" w:rsidRPr="00497CF5" w:rsidRDefault="00FC6E46" w:rsidP="00497C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CF5">
              <w:rPr>
                <w:rFonts w:ascii="Times New Roman" w:hAnsi="Times New Roman"/>
                <w:sz w:val="28"/>
                <w:szCs w:val="28"/>
              </w:rPr>
              <w:t>15,8</w:t>
            </w:r>
          </w:p>
        </w:tc>
        <w:tc>
          <w:tcPr>
            <w:tcW w:w="957" w:type="dxa"/>
          </w:tcPr>
          <w:p w:rsidR="00FC6E46" w:rsidRPr="00497CF5" w:rsidRDefault="00FC6E46" w:rsidP="00497C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CF5">
              <w:rPr>
                <w:rFonts w:ascii="Times New Roman" w:hAnsi="Times New Roman"/>
                <w:sz w:val="28"/>
                <w:szCs w:val="28"/>
              </w:rPr>
              <w:t>16,4</w:t>
            </w:r>
          </w:p>
        </w:tc>
        <w:tc>
          <w:tcPr>
            <w:tcW w:w="957" w:type="dxa"/>
          </w:tcPr>
          <w:p w:rsidR="00FC6E46" w:rsidRPr="00497CF5" w:rsidRDefault="00FC6E46" w:rsidP="00497C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CF5">
              <w:rPr>
                <w:rFonts w:ascii="Times New Roman" w:hAnsi="Times New Roman"/>
                <w:sz w:val="28"/>
                <w:szCs w:val="28"/>
              </w:rPr>
              <w:t>17,3</w:t>
            </w:r>
          </w:p>
        </w:tc>
        <w:tc>
          <w:tcPr>
            <w:tcW w:w="957" w:type="dxa"/>
          </w:tcPr>
          <w:p w:rsidR="00FC6E46" w:rsidRPr="00497CF5" w:rsidRDefault="00FC6E46" w:rsidP="00497C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CF5">
              <w:rPr>
                <w:rFonts w:ascii="Times New Roman" w:hAnsi="Times New Roman"/>
                <w:sz w:val="28"/>
                <w:szCs w:val="28"/>
              </w:rPr>
              <w:t>17,1</w:t>
            </w:r>
          </w:p>
        </w:tc>
        <w:tc>
          <w:tcPr>
            <w:tcW w:w="957" w:type="dxa"/>
          </w:tcPr>
          <w:p w:rsidR="00FC6E46" w:rsidRPr="00497CF5" w:rsidRDefault="00FC6E46" w:rsidP="00497C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CF5">
              <w:rPr>
                <w:rFonts w:ascii="Times New Roman" w:hAnsi="Times New Roman"/>
                <w:sz w:val="28"/>
                <w:szCs w:val="28"/>
              </w:rPr>
              <w:t>15,6</w:t>
            </w:r>
          </w:p>
        </w:tc>
        <w:tc>
          <w:tcPr>
            <w:tcW w:w="958" w:type="dxa"/>
          </w:tcPr>
          <w:p w:rsidR="00FC6E46" w:rsidRPr="00497CF5" w:rsidRDefault="00FC6E46" w:rsidP="00497C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CF5">
              <w:rPr>
                <w:rFonts w:ascii="Times New Roman" w:hAnsi="Times New Roman"/>
                <w:sz w:val="28"/>
                <w:szCs w:val="28"/>
              </w:rPr>
              <w:t>14,4</w:t>
            </w:r>
          </w:p>
        </w:tc>
      </w:tr>
    </w:tbl>
    <w:p w:rsidR="00430E44" w:rsidRDefault="00430E44" w:rsidP="00007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E44">
        <w:rPr>
          <w:rFonts w:ascii="Times New Roman" w:hAnsi="Times New Roman"/>
          <w:sz w:val="28"/>
          <w:szCs w:val="28"/>
        </w:rPr>
        <w:t>БЦБК является не просто основным работодателем Байкальска — все коммунальные и энергетические службы города напрямую завязаны на комбинат.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430E44">
        <w:rPr>
          <w:rFonts w:ascii="Times New Roman" w:hAnsi="Times New Roman"/>
          <w:sz w:val="28"/>
          <w:szCs w:val="28"/>
        </w:rPr>
        <w:t>ак Байкальск будет с</w:t>
      </w:r>
      <w:r>
        <w:rPr>
          <w:rFonts w:ascii="Times New Roman" w:hAnsi="Times New Roman"/>
          <w:sz w:val="28"/>
          <w:szCs w:val="28"/>
        </w:rPr>
        <w:t>уществовать после закрытия БЦБК?</w:t>
      </w:r>
    </w:p>
    <w:p w:rsidR="00430E44" w:rsidRDefault="00430E44" w:rsidP="00007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E44">
        <w:rPr>
          <w:rFonts w:ascii="Times New Roman" w:hAnsi="Times New Roman"/>
          <w:sz w:val="28"/>
          <w:szCs w:val="28"/>
        </w:rPr>
        <w:t>Благоприятный микроклимат в районе Байкальска позволяет получать сравнительно высокий по региональным меркам урожай садовой земляники (клубники). Байкальская клубника — очень крупная, сочная и красивая ягода, ценный пищевой и диетический продукт. Предполагаемый сбор этой ягоды (со всех участков) оценивается в 800-1 500 т в год, а общий доход от ее реализации — в 1,5 млн. дол. Такие объемы позволяют рассматривать выращивание клубники как одно из возможных направлений специализации города Байкальска. Но для этого необходимо решить вопрос с ее реализацией и переработкой. В настоящее время сбыт ягоды происходит стихийно: ее продают вдоль федеральной дороги, возят в Иркутск, Улан-Удэ и даже Читу. Оптовой реализацией занимаются преимущественно мелкие перекупщики.</w:t>
      </w:r>
    </w:p>
    <w:p w:rsidR="00E268AD" w:rsidRDefault="00CC26B4" w:rsidP="00007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6B4">
        <w:rPr>
          <w:rFonts w:ascii="Times New Roman" w:hAnsi="Times New Roman"/>
          <w:sz w:val="28"/>
          <w:szCs w:val="28"/>
        </w:rPr>
        <w:t xml:space="preserve">Байкальская горнолыжная база «Гора Соболиная» действует с ноября по май и способна ежедневно принимать </w:t>
      </w:r>
      <w:proofErr w:type="gramStart"/>
      <w:r w:rsidRPr="00CC26B4">
        <w:rPr>
          <w:rFonts w:ascii="Times New Roman" w:hAnsi="Times New Roman"/>
          <w:sz w:val="28"/>
          <w:szCs w:val="28"/>
        </w:rPr>
        <w:t>до тысячи отдыхающих</w:t>
      </w:r>
      <w:proofErr w:type="gramEnd"/>
      <w:r w:rsidRPr="00CC26B4">
        <w:rPr>
          <w:rFonts w:ascii="Times New Roman" w:hAnsi="Times New Roman"/>
          <w:sz w:val="28"/>
          <w:szCs w:val="28"/>
        </w:rPr>
        <w:t xml:space="preserve"> и туристов, которые могут остановиться в комфортабельных гостиницах или в прекрасно оборудованном профилактории, расположенном у подножия горы. Рядом находится стоянка для автомобилей. Имеется пункт проката лыж и камера хранения.</w:t>
      </w:r>
      <w:r w:rsidR="00E268AD">
        <w:rPr>
          <w:rFonts w:ascii="Times New Roman" w:hAnsi="Times New Roman"/>
          <w:sz w:val="28"/>
          <w:szCs w:val="28"/>
        </w:rPr>
        <w:t xml:space="preserve"> </w:t>
      </w:r>
      <w:r w:rsidR="00E268AD" w:rsidRPr="00E268AD">
        <w:rPr>
          <w:rFonts w:ascii="Times New Roman" w:hAnsi="Times New Roman"/>
          <w:sz w:val="28"/>
          <w:szCs w:val="28"/>
        </w:rPr>
        <w:t xml:space="preserve">Горнолыжная база имеет несколько сертифицированных трасс: две широкие (по 40 м) спортивные трассы длиной 1 870 и 2 100 м, две слаломные — 500 и 800 м, ночную освещенную трассу — 1 000 м, три специально подготовленных склона для начинающих — по 200 м каждый. Имеются также трассы для беговых лыж по 5 и 10 км, тюбинговая трасса, </w:t>
      </w:r>
      <w:proofErr w:type="spellStart"/>
      <w:r w:rsidR="00E268AD" w:rsidRPr="00E268AD">
        <w:rPr>
          <w:rFonts w:ascii="Times New Roman" w:hAnsi="Times New Roman"/>
          <w:sz w:val="28"/>
          <w:szCs w:val="28"/>
        </w:rPr>
        <w:t>сноупарк</w:t>
      </w:r>
      <w:proofErr w:type="spellEnd"/>
      <w:r w:rsidR="00E268AD" w:rsidRPr="00E268AD">
        <w:rPr>
          <w:rFonts w:ascii="Times New Roman" w:hAnsi="Times New Roman"/>
          <w:sz w:val="28"/>
          <w:szCs w:val="28"/>
        </w:rPr>
        <w:t xml:space="preserve"> (два трамплина с уклоном 30°).</w:t>
      </w:r>
      <w:r w:rsidR="00E268AD">
        <w:rPr>
          <w:rFonts w:ascii="Times New Roman" w:hAnsi="Times New Roman"/>
          <w:sz w:val="28"/>
          <w:szCs w:val="28"/>
        </w:rPr>
        <w:t xml:space="preserve"> </w:t>
      </w:r>
      <w:r w:rsidR="00E268AD" w:rsidRPr="00E268AD">
        <w:rPr>
          <w:rFonts w:ascii="Times New Roman" w:hAnsi="Times New Roman"/>
          <w:sz w:val="28"/>
          <w:szCs w:val="28"/>
        </w:rPr>
        <w:t xml:space="preserve">На вершину отдыхающих доставляют четыре </w:t>
      </w:r>
      <w:proofErr w:type="spellStart"/>
      <w:r w:rsidR="00E268AD" w:rsidRPr="00E268AD">
        <w:rPr>
          <w:rFonts w:ascii="Times New Roman" w:hAnsi="Times New Roman"/>
          <w:sz w:val="28"/>
          <w:szCs w:val="28"/>
        </w:rPr>
        <w:t>буксировочно-канатные</w:t>
      </w:r>
      <w:proofErr w:type="spellEnd"/>
      <w:r w:rsidR="00E268AD" w:rsidRPr="00E268AD">
        <w:rPr>
          <w:rFonts w:ascii="Times New Roman" w:hAnsi="Times New Roman"/>
          <w:sz w:val="28"/>
          <w:szCs w:val="28"/>
        </w:rPr>
        <w:t xml:space="preserve"> дороги длиной от 400 до 1 000 м и три детских подъемника — для обучения катанию на склонах длиной 200 м. На базе </w:t>
      </w:r>
      <w:r w:rsidR="00E268AD" w:rsidRPr="00E268AD">
        <w:rPr>
          <w:rFonts w:ascii="Times New Roman" w:hAnsi="Times New Roman"/>
          <w:sz w:val="28"/>
          <w:szCs w:val="28"/>
        </w:rPr>
        <w:lastRenderedPageBreak/>
        <w:t>имеется кафе и бар, есть прокат горнолыжного инвентаря, в котором более 200 пар горных лыж.</w:t>
      </w:r>
    </w:p>
    <w:p w:rsidR="00747395" w:rsidRPr="002C4A7B" w:rsidRDefault="00747395" w:rsidP="00747395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2C4A7B">
        <w:rPr>
          <w:rFonts w:ascii="Times New Roman" w:hAnsi="Times New Roman" w:cs="Times New Roman"/>
          <w:b/>
          <w:sz w:val="32"/>
          <w:szCs w:val="32"/>
        </w:rPr>
        <w:t>Задания:</w:t>
      </w:r>
    </w:p>
    <w:p w:rsidR="00176EC3" w:rsidRPr="002C4A7B" w:rsidRDefault="00176EC3" w:rsidP="00176EC3">
      <w:pPr>
        <w:pStyle w:val="a9"/>
        <w:ind w:left="360" w:firstLine="0"/>
        <w:jc w:val="both"/>
        <w:rPr>
          <w:b/>
          <w:color w:val="000000"/>
          <w:sz w:val="32"/>
          <w:szCs w:val="32"/>
        </w:rPr>
      </w:pPr>
      <w:r w:rsidRPr="002C4A7B">
        <w:rPr>
          <w:rFonts w:eastAsia="Times New Roman"/>
          <w:b/>
          <w:sz w:val="32"/>
          <w:szCs w:val="32"/>
          <w:lang w:eastAsia="ru-RU"/>
        </w:rPr>
        <w:t xml:space="preserve">А) Предложите </w:t>
      </w:r>
      <w:r w:rsidRPr="002C4A7B">
        <w:rPr>
          <w:b/>
          <w:color w:val="000000"/>
          <w:sz w:val="32"/>
          <w:szCs w:val="32"/>
        </w:rPr>
        <w:t xml:space="preserve">направления, которые могут составить основу стратегии развития </w:t>
      </w:r>
      <w:proofErr w:type="gramStart"/>
      <w:r w:rsidRPr="002C4A7B">
        <w:rPr>
          <w:b/>
          <w:color w:val="000000"/>
          <w:sz w:val="32"/>
          <w:szCs w:val="32"/>
        </w:rPr>
        <w:t>г</w:t>
      </w:r>
      <w:proofErr w:type="gramEnd"/>
      <w:r w:rsidRPr="002C4A7B">
        <w:rPr>
          <w:b/>
          <w:color w:val="000000"/>
          <w:sz w:val="32"/>
          <w:szCs w:val="32"/>
        </w:rPr>
        <w:t xml:space="preserve">. Байкальск, используя методику </w:t>
      </w:r>
      <w:r w:rsidRPr="002C4A7B">
        <w:rPr>
          <w:b/>
          <w:color w:val="000000"/>
          <w:sz w:val="32"/>
          <w:szCs w:val="32"/>
          <w:lang w:val="en-US"/>
        </w:rPr>
        <w:t>SWOT</w:t>
      </w:r>
      <w:r w:rsidRPr="002C4A7B">
        <w:rPr>
          <w:b/>
          <w:color w:val="000000"/>
          <w:sz w:val="32"/>
          <w:szCs w:val="32"/>
        </w:rPr>
        <w:t xml:space="preserve">- анализа. </w:t>
      </w:r>
    </w:p>
    <w:p w:rsidR="00176EC3" w:rsidRPr="002C4A7B" w:rsidRDefault="00176EC3" w:rsidP="00176EC3">
      <w:pPr>
        <w:pStyle w:val="a9"/>
        <w:ind w:left="360" w:firstLine="0"/>
        <w:jc w:val="both"/>
        <w:rPr>
          <w:b/>
          <w:color w:val="000000"/>
          <w:sz w:val="32"/>
          <w:szCs w:val="32"/>
        </w:rPr>
      </w:pPr>
      <w:r w:rsidRPr="002C4A7B">
        <w:rPr>
          <w:b/>
          <w:color w:val="000000"/>
          <w:sz w:val="32"/>
          <w:szCs w:val="32"/>
        </w:rPr>
        <w:t>Б) Как, на ваш взгляд, правильно позиционировать данную территорию?</w:t>
      </w:r>
    </w:p>
    <w:p w:rsidR="00D85F5B" w:rsidRDefault="00D85F5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D85F5B" w:rsidRPr="00D85F5B" w:rsidRDefault="00D85F5B" w:rsidP="00D85F5B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85F5B">
        <w:rPr>
          <w:rFonts w:ascii="Times New Roman" w:hAnsi="Times New Roman"/>
          <w:sz w:val="32"/>
          <w:szCs w:val="32"/>
        </w:rPr>
        <w:lastRenderedPageBreak/>
        <w:t>Источники информации, использованные для составления кейсов</w:t>
      </w:r>
    </w:p>
    <w:p w:rsidR="00AD0BD2" w:rsidRPr="00D85F5B" w:rsidRDefault="00D85F5B" w:rsidP="00D85F5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85F5B">
        <w:rPr>
          <w:rFonts w:ascii="Times New Roman" w:hAnsi="Times New Roman"/>
          <w:bCs/>
          <w:sz w:val="32"/>
          <w:szCs w:val="32"/>
        </w:rPr>
        <w:t>Макарова</w:t>
      </w:r>
      <w:r w:rsidRPr="00D85F5B">
        <w:rPr>
          <w:rFonts w:ascii="Times New Roman" w:hAnsi="Times New Roman"/>
          <w:bCs/>
          <w:sz w:val="32"/>
          <w:szCs w:val="32"/>
        </w:rPr>
        <w:t xml:space="preserve"> Н. //Деловой журнал</w:t>
      </w:r>
      <w:r w:rsidRPr="00D85F5B">
        <w:rPr>
          <w:rFonts w:ascii="Times New Roman" w:hAnsi="Times New Roman"/>
          <w:sz w:val="32"/>
          <w:szCs w:val="32"/>
        </w:rPr>
        <w:t xml:space="preserve"> </w:t>
      </w:r>
      <w:r w:rsidRPr="00D85F5B">
        <w:rPr>
          <w:rFonts w:ascii="Times New Roman" w:hAnsi="Times New Roman"/>
          <w:sz w:val="32"/>
          <w:szCs w:val="32"/>
        </w:rPr>
        <w:t>«</w:t>
      </w:r>
      <w:r w:rsidRPr="00D85F5B">
        <w:rPr>
          <w:rFonts w:ascii="Times New Roman" w:hAnsi="Times New Roman"/>
          <w:sz w:val="32"/>
          <w:szCs w:val="32"/>
        </w:rPr>
        <w:t>Губернский</w:t>
      </w:r>
      <w:r w:rsidRPr="00D85F5B">
        <w:rPr>
          <w:rFonts w:ascii="Times New Roman" w:hAnsi="Times New Roman"/>
          <w:sz w:val="32"/>
          <w:szCs w:val="32"/>
        </w:rPr>
        <w:t xml:space="preserve">». - №5. </w:t>
      </w:r>
      <w:r w:rsidRPr="00D85F5B">
        <w:rPr>
          <w:rFonts w:ascii="Times New Roman" w:hAnsi="Times New Roman"/>
          <w:sz w:val="32"/>
          <w:szCs w:val="32"/>
        </w:rPr>
        <w:t>–</w:t>
      </w:r>
      <w:r w:rsidRPr="00D85F5B">
        <w:rPr>
          <w:rFonts w:ascii="Times New Roman" w:hAnsi="Times New Roman"/>
          <w:sz w:val="32"/>
          <w:szCs w:val="32"/>
        </w:rPr>
        <w:t xml:space="preserve"> 2013.</w:t>
      </w:r>
    </w:p>
    <w:p w:rsidR="0054427C" w:rsidRPr="00D85F5B" w:rsidRDefault="00D85F5B" w:rsidP="00D85F5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85F5B">
        <w:rPr>
          <w:rFonts w:ascii="Times New Roman" w:hAnsi="Times New Roman"/>
          <w:bCs/>
          <w:sz w:val="32"/>
          <w:szCs w:val="32"/>
        </w:rPr>
        <w:t>Гаврилова Т. И.</w:t>
      </w:r>
      <w:r w:rsidRPr="00D85F5B">
        <w:rPr>
          <w:rFonts w:ascii="Times New Roman" w:hAnsi="Times New Roman"/>
          <w:sz w:val="32"/>
          <w:szCs w:val="32"/>
        </w:rPr>
        <w:t xml:space="preserve"> Как превратить территорию </w:t>
      </w:r>
      <w:proofErr w:type="gramStart"/>
      <w:r w:rsidRPr="00D85F5B">
        <w:rPr>
          <w:rFonts w:ascii="Times New Roman" w:hAnsi="Times New Roman"/>
          <w:sz w:val="32"/>
          <w:szCs w:val="32"/>
        </w:rPr>
        <w:t>в</w:t>
      </w:r>
      <w:proofErr w:type="gramEnd"/>
      <w:r w:rsidRPr="00D85F5B">
        <w:rPr>
          <w:rFonts w:ascii="Times New Roman" w:hAnsi="Times New Roman"/>
          <w:sz w:val="32"/>
          <w:szCs w:val="32"/>
        </w:rPr>
        <w:t xml:space="preserve"> туристскую </w:t>
      </w:r>
      <w:proofErr w:type="spellStart"/>
      <w:r w:rsidRPr="00D85F5B">
        <w:rPr>
          <w:rFonts w:ascii="Times New Roman" w:hAnsi="Times New Roman"/>
          <w:sz w:val="32"/>
          <w:szCs w:val="32"/>
        </w:rPr>
        <w:t>мекку</w:t>
      </w:r>
      <w:proofErr w:type="spellEnd"/>
      <w:r w:rsidRPr="00D85F5B">
        <w:rPr>
          <w:rFonts w:ascii="Times New Roman" w:hAnsi="Times New Roman"/>
          <w:sz w:val="32"/>
          <w:szCs w:val="32"/>
        </w:rPr>
        <w:t>. Достопримечательности, приготовленные по правилам //</w:t>
      </w:r>
      <w:r w:rsidRPr="00D85F5B">
        <w:rPr>
          <w:rFonts w:ascii="Times New Roman" w:hAnsi="Times New Roman"/>
          <w:iCs/>
          <w:sz w:val="32"/>
          <w:szCs w:val="32"/>
        </w:rPr>
        <w:t>Деловой журнал</w:t>
      </w:r>
      <w:r w:rsidRPr="00D85F5B">
        <w:rPr>
          <w:rFonts w:ascii="Times New Roman" w:hAnsi="Times New Roman"/>
          <w:iCs/>
          <w:sz w:val="32"/>
          <w:szCs w:val="32"/>
        </w:rPr>
        <w:t xml:space="preserve"> «</w:t>
      </w:r>
      <w:r w:rsidRPr="00D85F5B">
        <w:rPr>
          <w:rFonts w:ascii="Times New Roman" w:hAnsi="Times New Roman"/>
          <w:iCs/>
          <w:sz w:val="32"/>
          <w:szCs w:val="32"/>
        </w:rPr>
        <w:t>Губернский». - №5.-</w:t>
      </w:r>
      <w:r w:rsidRPr="00D85F5B">
        <w:rPr>
          <w:rFonts w:ascii="Times New Roman" w:hAnsi="Times New Roman"/>
          <w:iCs/>
          <w:sz w:val="32"/>
          <w:szCs w:val="32"/>
        </w:rPr>
        <w:t xml:space="preserve"> 2012</w:t>
      </w:r>
      <w:r w:rsidRPr="00D85F5B">
        <w:rPr>
          <w:rFonts w:ascii="Times New Roman" w:hAnsi="Times New Roman"/>
          <w:iCs/>
          <w:sz w:val="32"/>
          <w:szCs w:val="32"/>
        </w:rPr>
        <w:t>.</w:t>
      </w:r>
      <w:r w:rsidRPr="00D85F5B">
        <w:rPr>
          <w:rFonts w:ascii="Times New Roman" w:hAnsi="Times New Roman"/>
          <w:sz w:val="32"/>
          <w:szCs w:val="32"/>
        </w:rPr>
        <w:t xml:space="preserve"> </w:t>
      </w:r>
    </w:p>
    <w:p w:rsidR="0054427C" w:rsidRPr="00D85F5B" w:rsidRDefault="00D85F5B" w:rsidP="00D85F5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85F5B">
        <w:rPr>
          <w:rFonts w:ascii="Times New Roman" w:hAnsi="Times New Roman"/>
          <w:sz w:val="32"/>
          <w:szCs w:val="32"/>
        </w:rPr>
        <w:t xml:space="preserve">Официальный сайт </w:t>
      </w:r>
      <w:proofErr w:type="spellStart"/>
      <w:r w:rsidRPr="00D85F5B">
        <w:rPr>
          <w:rFonts w:ascii="Times New Roman" w:hAnsi="Times New Roman"/>
          <w:sz w:val="32"/>
          <w:szCs w:val="32"/>
        </w:rPr>
        <w:t>Ольхонского</w:t>
      </w:r>
      <w:proofErr w:type="spellEnd"/>
      <w:r w:rsidRPr="00D85F5B">
        <w:rPr>
          <w:rFonts w:ascii="Times New Roman" w:hAnsi="Times New Roman"/>
          <w:sz w:val="32"/>
          <w:szCs w:val="32"/>
        </w:rPr>
        <w:t xml:space="preserve"> района [Электронный ресурс] //Режим доступа</w:t>
      </w:r>
      <w:proofErr w:type="gramStart"/>
      <w:r w:rsidRPr="00D85F5B"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Pr="00D85F5B">
        <w:rPr>
          <w:rFonts w:ascii="Times New Roman" w:hAnsi="Times New Roman"/>
          <w:sz w:val="32"/>
          <w:szCs w:val="32"/>
        </w:rPr>
        <w:t xml:space="preserve">  </w:t>
      </w:r>
      <w:hyperlink r:id="rId5" w:history="1">
        <w:r w:rsidRPr="00D85F5B">
          <w:rPr>
            <w:rStyle w:val="a4"/>
            <w:rFonts w:ascii="Times New Roman" w:hAnsi="Times New Roman"/>
            <w:sz w:val="32"/>
            <w:szCs w:val="32"/>
          </w:rPr>
          <w:t>http://www.adm-olkhon.ru</w:t>
        </w:r>
      </w:hyperlink>
      <w:r w:rsidRPr="00D85F5B">
        <w:rPr>
          <w:rFonts w:ascii="Times New Roman" w:hAnsi="Times New Roman"/>
          <w:sz w:val="32"/>
          <w:szCs w:val="32"/>
        </w:rPr>
        <w:t>.</w:t>
      </w:r>
    </w:p>
    <w:p w:rsidR="0054427C" w:rsidRPr="00D85F5B" w:rsidRDefault="00D85F5B" w:rsidP="00D85F5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85F5B">
        <w:rPr>
          <w:rFonts w:ascii="Times New Roman" w:hAnsi="Times New Roman"/>
          <w:sz w:val="32"/>
          <w:szCs w:val="32"/>
        </w:rPr>
        <w:t>Кирилл</w:t>
      </w:r>
      <w:r w:rsidRPr="00D85F5B">
        <w:rPr>
          <w:rFonts w:ascii="Times New Roman" w:hAnsi="Times New Roman"/>
          <w:sz w:val="32"/>
          <w:szCs w:val="32"/>
        </w:rPr>
        <w:t xml:space="preserve">ова, Т.К. Экологические ограничения развития туризма на территории </w:t>
      </w:r>
      <w:proofErr w:type="spellStart"/>
      <w:r w:rsidRPr="00D85F5B">
        <w:rPr>
          <w:rFonts w:ascii="Times New Roman" w:hAnsi="Times New Roman"/>
          <w:sz w:val="32"/>
          <w:szCs w:val="32"/>
        </w:rPr>
        <w:t>Ольхонского</w:t>
      </w:r>
      <w:proofErr w:type="spellEnd"/>
      <w:r w:rsidRPr="00D85F5B">
        <w:rPr>
          <w:rFonts w:ascii="Times New Roman" w:hAnsi="Times New Roman"/>
          <w:sz w:val="32"/>
          <w:szCs w:val="32"/>
        </w:rPr>
        <w:t xml:space="preserve">  района [Текст] / Т.К.  Кириллова // Безопасность регионов - основа устойчивого развития. – Иркутск: Изд-во </w:t>
      </w:r>
      <w:proofErr w:type="spellStart"/>
      <w:r w:rsidRPr="00D85F5B">
        <w:rPr>
          <w:rFonts w:ascii="Times New Roman" w:hAnsi="Times New Roman"/>
          <w:sz w:val="32"/>
          <w:szCs w:val="32"/>
        </w:rPr>
        <w:t>ИрГУПС</w:t>
      </w:r>
      <w:proofErr w:type="spellEnd"/>
      <w:r w:rsidRPr="00D85F5B">
        <w:rPr>
          <w:rFonts w:ascii="Times New Roman" w:hAnsi="Times New Roman"/>
          <w:sz w:val="32"/>
          <w:szCs w:val="32"/>
        </w:rPr>
        <w:t xml:space="preserve">, 2009. – </w:t>
      </w:r>
      <w:r w:rsidRPr="00D85F5B">
        <w:rPr>
          <w:rFonts w:ascii="Times New Roman" w:hAnsi="Times New Roman"/>
          <w:sz w:val="32"/>
          <w:szCs w:val="32"/>
        </w:rPr>
        <w:t xml:space="preserve">Том 2. </w:t>
      </w:r>
      <w:r w:rsidRPr="00D85F5B">
        <w:rPr>
          <w:rFonts w:ascii="Times New Roman" w:hAnsi="Times New Roman"/>
          <w:sz w:val="32"/>
          <w:szCs w:val="32"/>
        </w:rPr>
        <w:t xml:space="preserve">С. </w:t>
      </w:r>
      <w:r w:rsidRPr="00D85F5B">
        <w:rPr>
          <w:rFonts w:ascii="Times New Roman" w:hAnsi="Times New Roman"/>
          <w:sz w:val="32"/>
          <w:szCs w:val="32"/>
        </w:rPr>
        <w:t>186-190</w:t>
      </w:r>
    </w:p>
    <w:p w:rsidR="0054427C" w:rsidRPr="00D85F5B" w:rsidRDefault="00D85F5B" w:rsidP="00D85F5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85F5B">
        <w:rPr>
          <w:rFonts w:ascii="Times New Roman" w:hAnsi="Times New Roman"/>
          <w:sz w:val="32"/>
          <w:szCs w:val="32"/>
        </w:rPr>
        <w:t>http://irkipedia.ru/content/baykalsk_vinokurov_ma_suhodolov_ap_goroda_irkutskoy_oblasti</w:t>
      </w:r>
    </w:p>
    <w:p w:rsidR="0054427C" w:rsidRPr="00D85F5B" w:rsidRDefault="00D85F5B" w:rsidP="00D85F5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85F5B">
        <w:rPr>
          <w:rFonts w:ascii="Times New Roman" w:hAnsi="Times New Roman"/>
          <w:sz w:val="32"/>
          <w:szCs w:val="32"/>
        </w:rPr>
        <w:t>http://planetasmi.ru/blogi/comments/22838.html</w:t>
      </w:r>
    </w:p>
    <w:p w:rsidR="009A326D" w:rsidRPr="00D85F5B" w:rsidRDefault="00D85F5B" w:rsidP="00D85F5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85F5B">
        <w:rPr>
          <w:rFonts w:ascii="Times New Roman" w:hAnsi="Times New Roman"/>
          <w:sz w:val="32"/>
          <w:szCs w:val="32"/>
        </w:rPr>
        <w:t>http://www.case.korusconsulting.ru/articles/articles_176.html</w:t>
      </w:r>
    </w:p>
    <w:p w:rsidR="00E268AD" w:rsidRPr="00D85F5B" w:rsidRDefault="00E268AD" w:rsidP="000071E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sectPr w:rsidR="00E268AD" w:rsidRPr="00D85F5B" w:rsidSect="00A96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2EAC"/>
    <w:multiLevelType w:val="hybridMultilevel"/>
    <w:tmpl w:val="9D6A7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12276"/>
    <w:multiLevelType w:val="hybridMultilevel"/>
    <w:tmpl w:val="94563F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F4903"/>
    <w:multiLevelType w:val="hybridMultilevel"/>
    <w:tmpl w:val="8A566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707193"/>
    <w:rsid w:val="000071E9"/>
    <w:rsid w:val="00011A64"/>
    <w:rsid w:val="00031A30"/>
    <w:rsid w:val="000A472E"/>
    <w:rsid w:val="00176EC3"/>
    <w:rsid w:val="001B1B52"/>
    <w:rsid w:val="002C4A7B"/>
    <w:rsid w:val="002F223C"/>
    <w:rsid w:val="003B130B"/>
    <w:rsid w:val="003C7BCB"/>
    <w:rsid w:val="00430E44"/>
    <w:rsid w:val="00497CF5"/>
    <w:rsid w:val="00550AA2"/>
    <w:rsid w:val="00596267"/>
    <w:rsid w:val="00707193"/>
    <w:rsid w:val="00747395"/>
    <w:rsid w:val="00892A9E"/>
    <w:rsid w:val="009759FB"/>
    <w:rsid w:val="009C03D7"/>
    <w:rsid w:val="009F6423"/>
    <w:rsid w:val="00A94A65"/>
    <w:rsid w:val="00A96BEC"/>
    <w:rsid w:val="00B04FDF"/>
    <w:rsid w:val="00C6077F"/>
    <w:rsid w:val="00CC26B4"/>
    <w:rsid w:val="00D760F5"/>
    <w:rsid w:val="00D77F92"/>
    <w:rsid w:val="00D85F5B"/>
    <w:rsid w:val="00E268AD"/>
    <w:rsid w:val="00FC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E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077F"/>
    <w:pPr>
      <w:keepNext/>
      <w:suppressAutoHyphens/>
      <w:spacing w:before="240" w:after="120" w:line="360" w:lineRule="auto"/>
      <w:jc w:val="center"/>
      <w:outlineLvl w:val="0"/>
    </w:pPr>
    <w:rPr>
      <w:rFonts w:ascii="Times New Roman" w:eastAsia="Times New Roman" w:hAnsi="Times New Roman"/>
      <w:bCs/>
      <w:cap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6077F"/>
    <w:pPr>
      <w:keepNext/>
      <w:suppressAutoHyphens/>
      <w:spacing w:before="12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77F"/>
    <w:rPr>
      <w:rFonts w:ascii="Times New Roman" w:eastAsia="Times New Roman" w:hAnsi="Times New Roman" w:cs="Times New Roman"/>
      <w:bCs/>
      <w:cap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6077F"/>
    <w:rPr>
      <w:rFonts w:ascii="Times New Roman" w:eastAsia="Times New Roman" w:hAnsi="Times New Roman"/>
      <w:bCs/>
      <w:iCs/>
      <w:sz w:val="28"/>
      <w:szCs w:val="28"/>
      <w:lang w:eastAsia="ar-SA"/>
    </w:rPr>
  </w:style>
  <w:style w:type="character" w:styleId="a3">
    <w:name w:val="Strong"/>
    <w:basedOn w:val="a0"/>
    <w:uiPriority w:val="22"/>
    <w:qFormat/>
    <w:rsid w:val="00707193"/>
    <w:rPr>
      <w:b/>
      <w:bCs/>
    </w:rPr>
  </w:style>
  <w:style w:type="character" w:customStyle="1" w:styleId="apple-converted-space">
    <w:name w:val="apple-converted-space"/>
    <w:basedOn w:val="a0"/>
    <w:rsid w:val="00707193"/>
  </w:style>
  <w:style w:type="character" w:styleId="a4">
    <w:name w:val="Hyperlink"/>
    <w:basedOn w:val="a0"/>
    <w:uiPriority w:val="99"/>
    <w:unhideWhenUsed/>
    <w:rsid w:val="0070719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760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C03D7"/>
    <w:rPr>
      <w:i/>
      <w:iCs/>
    </w:rPr>
  </w:style>
  <w:style w:type="table" w:styleId="a7">
    <w:name w:val="Table Grid"/>
    <w:basedOn w:val="a1"/>
    <w:uiPriority w:val="59"/>
    <w:rsid w:val="00FC6E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4739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9">
    <w:name w:val="Body Text Indent"/>
    <w:basedOn w:val="a"/>
    <w:link w:val="aa"/>
    <w:rsid w:val="00176EC3"/>
    <w:pPr>
      <w:widowControl w:val="0"/>
      <w:suppressAutoHyphens/>
      <w:spacing w:after="0" w:line="240" w:lineRule="auto"/>
      <w:ind w:firstLine="709"/>
      <w:jc w:val="center"/>
    </w:pPr>
    <w:rPr>
      <w:rFonts w:ascii="Times New Roman" w:eastAsia="Andale Sans UI" w:hAnsi="Times New Roman"/>
      <w:kern w:val="1"/>
      <w:sz w:val="28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176EC3"/>
    <w:rPr>
      <w:rFonts w:ascii="Times New Roman" w:eastAsia="Andale Sans UI" w:hAnsi="Times New Roman"/>
      <w:kern w:val="1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olkh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Goblin</dc:creator>
  <cp:lastModifiedBy>home</cp:lastModifiedBy>
  <cp:revision>6</cp:revision>
  <dcterms:created xsi:type="dcterms:W3CDTF">2014-05-04T11:54:00Z</dcterms:created>
  <dcterms:modified xsi:type="dcterms:W3CDTF">2014-05-05T10:12:00Z</dcterms:modified>
</cp:coreProperties>
</file>